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14B5" w14:textId="7516D2C1" w:rsidR="000B54EC" w:rsidRDefault="006203C5" w:rsidP="006203C5">
      <w:pPr>
        <w:tabs>
          <w:tab w:val="left" w:pos="2123"/>
        </w:tabs>
        <w:jc w:val="right"/>
      </w:pPr>
      <w:bookmarkStart w:id="0" w:name="_Hlk20781305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966EBE3" wp14:editId="5EA43C43">
            <wp:simplePos x="0" y="0"/>
            <wp:positionH relativeFrom="margin">
              <wp:posOffset>-148590</wp:posOffset>
            </wp:positionH>
            <wp:positionV relativeFrom="margin">
              <wp:posOffset>-55245</wp:posOffset>
            </wp:positionV>
            <wp:extent cx="694118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519" y="21251"/>
                <wp:lineTo x="21519" y="0"/>
                <wp:lineTo x="0" y="0"/>
              </wp:wrapPolygon>
            </wp:wrapTight>
            <wp:docPr id="345101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01012" name="Picture 34510101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t="908" r="2321" b="-1858"/>
                    <a:stretch/>
                  </pic:blipFill>
                  <pic:spPr bwMode="auto">
                    <a:xfrm>
                      <a:off x="0" y="0"/>
                      <a:ext cx="6941185" cy="141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AC8CD" wp14:editId="0776D3E7">
                <wp:simplePos x="0" y="0"/>
                <wp:positionH relativeFrom="margin">
                  <wp:posOffset>-149437</wp:posOffset>
                </wp:positionH>
                <wp:positionV relativeFrom="paragraph">
                  <wp:posOffset>1344083</wp:posOffset>
                </wp:positionV>
                <wp:extent cx="6941820" cy="457200"/>
                <wp:effectExtent l="0" t="0" r="11430" b="19050"/>
                <wp:wrapNone/>
                <wp:docPr id="5688862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457200"/>
                        </a:xfrm>
                        <a:prstGeom prst="rect">
                          <a:avLst/>
                        </a:prstGeom>
                        <a:solidFill>
                          <a:srgbClr val="CAD5D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26544" w14:textId="76410322" w:rsidR="000B54EC" w:rsidRPr="00B0248E" w:rsidRDefault="000B54EC" w:rsidP="000B54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B0248E">
                              <w:rPr>
                                <w:b/>
                                <w:bCs/>
                                <w:color w:val="002060"/>
                              </w:rPr>
                              <w:t>Equipping children and parents with the tools and coping strategies to be prepared in the event of an emergency situation and to enhance self-resilience within Lancashire’s communities.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C8CD" id="Rectangle 2" o:spid="_x0000_s1026" style="position:absolute;left:0;text-align:left;margin-left:-11.75pt;margin-top:105.85pt;width:546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" fillcolor="#cad5d7" strokecolor="#1f3763 [1604]" strokeweight="1pt">
                <v:textbox>
                  <w:txbxContent>
                    <w:p w14:paraId="6B426544" w14:textId="76410322" w:rsidR="000B54EC" w:rsidRPr="00B0248E" w:rsidRDefault="000B54EC" w:rsidP="000B54EC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B0248E">
                        <w:rPr>
                          <w:b/>
                          <w:bCs/>
                          <w:color w:val="002060"/>
                        </w:rPr>
                        <w:t>Equipping children and parents with the tools and coping strategies to be prepared in the event of an emergency situation and to enhance self-resilience within Lancashire’s communities.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1799DD4E" w14:textId="36623B31" w:rsidR="002A0D6F" w:rsidRDefault="002A0D6F" w:rsidP="00773EEE"/>
    <w:p w14:paraId="78D1962E" w14:textId="327EAABF" w:rsidR="00534CDE" w:rsidRPr="00E203EB" w:rsidRDefault="00080462" w:rsidP="00534CD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inline distT="0" distB="0" distL="0" distR="0" wp14:anchorId="40692905" wp14:editId="35DE9276">
            <wp:extent cx="216000" cy="216000"/>
            <wp:effectExtent l="0" t="0" r="0" b="0"/>
            <wp:docPr id="1565077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77902" name="Picture 15650779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CDE" w:rsidRPr="00634011">
        <w:rPr>
          <w:b/>
          <w:bCs/>
          <w:color w:val="C00000"/>
          <w:sz w:val="28"/>
          <w:szCs w:val="28"/>
        </w:rPr>
        <w:t>Session Six Lesson Plan</w:t>
      </w:r>
      <w:r w:rsidR="00534CDE" w:rsidRPr="00634011">
        <w:rPr>
          <w:color w:val="C00000"/>
          <w:sz w:val="28"/>
          <w:szCs w:val="28"/>
        </w:rPr>
        <w:t xml:space="preserve"> </w:t>
      </w:r>
      <w:r w:rsidR="00534CDE">
        <w:rPr>
          <w:b/>
          <w:bCs/>
          <w:sz w:val="28"/>
          <w:szCs w:val="28"/>
        </w:rPr>
        <w:t>-</w:t>
      </w:r>
      <w:r w:rsidR="00534CDE" w:rsidRPr="00E203EB">
        <w:rPr>
          <w:b/>
          <w:bCs/>
          <w:sz w:val="28"/>
          <w:szCs w:val="28"/>
        </w:rPr>
        <w:t xml:space="preserve"> Show and Tell Assembly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686"/>
        <w:gridCol w:w="3937"/>
      </w:tblGrid>
      <w:tr w:rsidR="00534CDE" w:rsidRPr="00773EEE" w14:paraId="2B93FC52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1B7B543B" w14:textId="5E1105BF" w:rsidR="00534CDE" w:rsidRPr="003308CF" w:rsidRDefault="00534CDE" w:rsidP="004D77A9">
            <w:pPr>
              <w:rPr>
                <w:b/>
                <w:bCs/>
                <w:color w:val="CAD5D7"/>
              </w:rPr>
            </w:pPr>
            <w:bookmarkStart w:id="1" w:name="_Hlk202213484"/>
            <w:r>
              <w:rPr>
                <w:b/>
                <w:bCs/>
              </w:rPr>
              <w:t xml:space="preserve"> </w:t>
            </w:r>
            <w:r w:rsidRPr="003308CF">
              <w:rPr>
                <w:b/>
                <w:bCs/>
              </w:rPr>
              <w:t>Curriculum/C</w:t>
            </w:r>
            <w:r>
              <w:rPr>
                <w:b/>
                <w:bCs/>
              </w:rPr>
              <w:t>ross</w:t>
            </w:r>
            <w:r w:rsidRPr="003308CF">
              <w:rPr>
                <w:b/>
                <w:bCs/>
              </w:rPr>
              <w:t>-</w:t>
            </w:r>
            <w:r>
              <w:rPr>
                <w:b/>
                <w:bCs/>
              </w:rPr>
              <w:t>c</w:t>
            </w:r>
            <w:r w:rsidRPr="003308CF">
              <w:rPr>
                <w:b/>
                <w:bCs/>
              </w:rPr>
              <w:t>urricular</w:t>
            </w:r>
            <w:r w:rsidR="007D0DBC">
              <w:rPr>
                <w:b/>
                <w:bCs/>
              </w:rPr>
              <w:t>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655B161A" w14:textId="77777777" w:rsidR="00534CDE" w:rsidRPr="003308CF" w:rsidRDefault="00534CDE" w:rsidP="004D77A9">
            <w:pPr>
              <w:rPr>
                <w:b/>
                <w:bCs/>
                <w:color w:val="CAD5D7"/>
                <w:u w:val="single"/>
              </w:rPr>
            </w:pPr>
            <w:r w:rsidRPr="003308CF">
              <w:rPr>
                <w:b/>
                <w:bCs/>
                <w:color w:val="CAD5D7"/>
                <w:u w:val="single"/>
              </w:rPr>
              <w:t xml:space="preserve"> </w:t>
            </w:r>
          </w:p>
        </w:tc>
        <w:tc>
          <w:tcPr>
            <w:tcW w:w="3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D5D7"/>
            <w:vAlign w:val="center"/>
            <w:hideMark/>
          </w:tcPr>
          <w:p w14:paraId="726BC5E6" w14:textId="77777777" w:rsidR="00534CDE" w:rsidRPr="00773EEE" w:rsidRDefault="00534CDE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 xml:space="preserve">  Year group:</w:t>
            </w:r>
          </w:p>
        </w:tc>
      </w:tr>
      <w:bookmarkEnd w:id="1"/>
      <w:tr w:rsidR="00534CDE" w:rsidRPr="00773EEE" w14:paraId="23F62C08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3A1B0" w14:textId="77777777" w:rsidR="00534CDE" w:rsidRPr="00773EEE" w:rsidRDefault="00534CDE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Objectives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EDD37" w14:textId="77777777" w:rsidR="00534CDE" w:rsidRDefault="00534CDE" w:rsidP="004D77A9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t xml:space="preserve"> </w:t>
            </w:r>
            <w:r w:rsidRPr="00B400F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Role play agencies’ responses to scenarios to demonstrate understanding of what</w:t>
            </w:r>
          </w:p>
          <w:p w14:paraId="71995F9E" w14:textId="77777777" w:rsidR="00534CDE" w:rsidRPr="00B400F8" w:rsidRDefault="00534CDE" w:rsidP="004D77A9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00F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agencies do. Announce competition winners and award prizes</w:t>
            </w:r>
          </w:p>
        </w:tc>
      </w:tr>
      <w:tr w:rsidR="00534CDE" w:rsidRPr="00773EEE" w14:paraId="4C654152" w14:textId="77777777" w:rsidTr="004D77A9">
        <w:trPr>
          <w:trHeight w:val="4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3FDA8" w14:textId="77777777" w:rsidR="00534CDE" w:rsidRPr="00FF0C51" w:rsidRDefault="00534CDE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outcomes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6EC33" w14:textId="77777777" w:rsidR="00534CDE" w:rsidRDefault="00534CDE" w:rsidP="004D77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B</w:t>
            </w:r>
            <w:r w:rsidRPr="000A1993">
              <w:rPr>
                <w:rFonts w:cstheme="minorHAnsi"/>
              </w:rPr>
              <w:t>e able to demonstrate through the assembly and display board</w:t>
            </w:r>
            <w:r>
              <w:rPr>
                <w:rFonts w:cstheme="minorHAnsi"/>
              </w:rPr>
              <w:t xml:space="preserve"> </w:t>
            </w:r>
            <w:r w:rsidRPr="000A1993">
              <w:rPr>
                <w:rFonts w:cstheme="minorHAnsi"/>
              </w:rPr>
              <w:t>the role agencies</w:t>
            </w:r>
          </w:p>
          <w:p w14:paraId="3A403605" w14:textId="77777777" w:rsidR="00534CDE" w:rsidRPr="000A1993" w:rsidRDefault="00534CDE" w:rsidP="004D77A9">
            <w:pPr>
              <w:spacing w:after="0" w:line="240" w:lineRule="auto"/>
              <w:rPr>
                <w:rFonts w:cstheme="minorHAnsi"/>
              </w:rPr>
            </w:pPr>
            <w:r w:rsidRPr="000A1993">
              <w:rPr>
                <w:rFonts w:cstheme="minorHAnsi"/>
              </w:rPr>
              <w:t xml:space="preserve"> play in response to emergency scenarios </w:t>
            </w:r>
            <w:r>
              <w:rPr>
                <w:rFonts w:cstheme="minorHAnsi"/>
              </w:rPr>
              <w:t>.</w:t>
            </w:r>
          </w:p>
        </w:tc>
      </w:tr>
      <w:tr w:rsidR="00534CDE" w:rsidRPr="00773EEE" w14:paraId="508EFC0A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7C905" w14:textId="77777777" w:rsidR="00534CDE" w:rsidRPr="00773EEE" w:rsidRDefault="00534CDE" w:rsidP="004D77A9">
            <w:r>
              <w:rPr>
                <w:b/>
                <w:bCs/>
              </w:rPr>
              <w:t xml:space="preserve"> Homework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7A3AC" w14:textId="77777777" w:rsidR="00534CDE" w:rsidRPr="000A1993" w:rsidRDefault="00534CDE" w:rsidP="004D77A9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Ask pupils to complete P</w:t>
            </w:r>
            <w:r w:rsidRPr="000A1993">
              <w:rPr>
                <w:rFonts w:asciiTheme="minorHAnsi" w:hAnsiTheme="minorHAnsi" w:cstheme="minorHAnsi"/>
              </w:rPr>
              <w:t>ost</w:t>
            </w:r>
            <w:r>
              <w:rPr>
                <w:rFonts w:asciiTheme="minorHAnsi" w:hAnsiTheme="minorHAnsi" w:cstheme="minorHAnsi"/>
              </w:rPr>
              <w:t xml:space="preserve"> course</w:t>
            </w:r>
            <w:r w:rsidRPr="000A199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q</w:t>
            </w:r>
            <w:r w:rsidRPr="000A1993">
              <w:rPr>
                <w:rFonts w:asciiTheme="minorHAnsi" w:hAnsiTheme="minorHAnsi" w:cstheme="minorHAnsi"/>
              </w:rPr>
              <w:t>uestionnaire</w:t>
            </w:r>
            <w:r>
              <w:rPr>
                <w:rFonts w:asciiTheme="minorHAnsi" w:hAnsiTheme="minorHAnsi" w:cstheme="minorHAnsi"/>
              </w:rPr>
              <w:t xml:space="preserve"> and return to teacher.</w:t>
            </w:r>
          </w:p>
        </w:tc>
      </w:tr>
      <w:tr w:rsidR="00534CDE" w:rsidRPr="00773EEE" w14:paraId="5EAA65BB" w14:textId="77777777" w:rsidTr="004D77A9">
        <w:trPr>
          <w:trHeight w:val="1188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7DD88" w14:textId="77777777" w:rsidR="00534CDE" w:rsidRDefault="00534CDE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Learning episodes</w:t>
            </w:r>
            <w:r>
              <w:rPr>
                <w:b/>
                <w:bCs/>
              </w:rPr>
              <w:t xml:space="preserve"> -</w:t>
            </w:r>
          </w:p>
          <w:p w14:paraId="63AA7256" w14:textId="77777777" w:rsidR="00534CDE" w:rsidRPr="00773EEE" w:rsidRDefault="00534CDE" w:rsidP="004D77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Teacher or student led?        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13578" w14:textId="77777777" w:rsidR="00534CDE" w:rsidRDefault="00534CDE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0A1993">
              <w:rPr>
                <w:rFonts w:cstheme="minorHAnsi"/>
              </w:rPr>
              <w:t xml:space="preserve">Task the children to role play the scenarios </w:t>
            </w:r>
            <w:r>
              <w:rPr>
                <w:rFonts w:cstheme="minorHAnsi"/>
              </w:rPr>
              <w:t>-</w:t>
            </w:r>
            <w:r w:rsidRPr="000A1993">
              <w:rPr>
                <w:rFonts w:cstheme="minorHAnsi"/>
              </w:rPr>
              <w:t xml:space="preserve"> by asking the question and asking what</w:t>
            </w:r>
          </w:p>
          <w:p w14:paraId="6C9D0978" w14:textId="77777777" w:rsidR="00534CDE" w:rsidRPr="000A1993" w:rsidRDefault="00534CDE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 w:rsidRPr="000A1993">
              <w:rPr>
                <w:rFonts w:cstheme="minorHAnsi"/>
              </w:rPr>
              <w:t xml:space="preserve"> do you think the emergency services and local authority would do?</w:t>
            </w:r>
          </w:p>
          <w:p w14:paraId="5F81285E" w14:textId="77777777" w:rsidR="00534CDE" w:rsidRPr="00902AD1" w:rsidRDefault="00534CDE" w:rsidP="004D77A9">
            <w:pPr>
              <w:tabs>
                <w:tab w:val="left" w:pos="161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A</w:t>
            </w:r>
            <w:r w:rsidRPr="000A1993">
              <w:rPr>
                <w:rFonts w:cstheme="minorHAnsi"/>
              </w:rPr>
              <w:t xml:space="preserve">nnounce the 5 </w:t>
            </w:r>
            <w:r>
              <w:rPr>
                <w:rFonts w:cstheme="minorHAnsi"/>
              </w:rPr>
              <w:t xml:space="preserve">competition </w:t>
            </w:r>
            <w:r w:rsidRPr="000A1993">
              <w:rPr>
                <w:rFonts w:cstheme="minorHAnsi"/>
              </w:rPr>
              <w:t>winners and ask the winners to explain their exhibit</w:t>
            </w:r>
            <w:r>
              <w:rPr>
                <w:rFonts w:cstheme="minorHAnsi"/>
              </w:rPr>
              <w:t>s.</w:t>
            </w:r>
          </w:p>
          <w:p w14:paraId="78F68E03" w14:textId="77777777" w:rsidR="00534CDE" w:rsidRDefault="00534CDE" w:rsidP="004D77A9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902AD1">
              <w:rPr>
                <w:rFonts w:asciiTheme="minorHAnsi" w:hAnsiTheme="minorHAnsi" w:cstheme="minorHAnsi"/>
              </w:rPr>
              <w:t>Further extension of cross</w:t>
            </w:r>
            <w:r>
              <w:rPr>
                <w:rFonts w:asciiTheme="minorHAnsi" w:hAnsiTheme="minorHAnsi" w:cstheme="minorHAnsi"/>
              </w:rPr>
              <w:t>-</w:t>
            </w:r>
            <w:r w:rsidRPr="00902AD1">
              <w:rPr>
                <w:rFonts w:asciiTheme="minorHAnsi" w:hAnsiTheme="minorHAnsi" w:cstheme="minorHAnsi"/>
              </w:rPr>
              <w:t xml:space="preserve">curricular activity from previous session if time permits </w:t>
            </w:r>
            <w:r>
              <w:rPr>
                <w:rFonts w:asciiTheme="minorHAnsi" w:hAnsiTheme="minorHAnsi" w:cstheme="minorHAnsi"/>
              </w:rPr>
              <w:t>–</w:t>
            </w:r>
          </w:p>
          <w:p w14:paraId="25B31090" w14:textId="77777777" w:rsidR="00534CDE" w:rsidRDefault="00534CDE" w:rsidP="004D77A9">
            <w:pPr>
              <w:pStyle w:val="BodyText"/>
              <w:rPr>
                <w:rFonts w:asciiTheme="minorHAnsi" w:hAnsiTheme="minorHAnsi" w:cstheme="minorHAnsi"/>
              </w:rPr>
            </w:pPr>
            <w:r w:rsidRPr="00902AD1">
              <w:rPr>
                <w:rFonts w:asciiTheme="minorHAnsi" w:hAnsiTheme="minorHAnsi" w:cstheme="minorHAnsi"/>
              </w:rPr>
              <w:t xml:space="preserve"> see prompt sheet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18F275F" w14:textId="77777777" w:rsidR="00534CDE" w:rsidRDefault="00534CDE" w:rsidP="004D77A9">
            <w:pPr>
              <w:pStyle w:val="BodyText"/>
              <w:rPr>
                <w:rFonts w:asciiTheme="minorHAnsi" w:hAnsiTheme="minorHAnsi" w:cstheme="minorHAnsi"/>
              </w:rPr>
            </w:pPr>
            <w:r>
              <w:t xml:space="preserve"> </w:t>
            </w:r>
            <w:r w:rsidRPr="00BB58F3">
              <w:rPr>
                <w:rFonts w:asciiTheme="minorHAnsi" w:hAnsiTheme="minorHAnsi" w:cstheme="minorHAnsi"/>
              </w:rPr>
              <w:t>Task the children to complete the post questionnaire and use to benchmark what</w:t>
            </w:r>
          </w:p>
          <w:p w14:paraId="4BE65728" w14:textId="77777777" w:rsidR="00534CDE" w:rsidRPr="00BB58F3" w:rsidRDefault="00534CDE" w:rsidP="004D77A9">
            <w:pPr>
              <w:pStyle w:val="BodyText"/>
              <w:rPr>
                <w:rFonts w:asciiTheme="minorHAnsi" w:hAnsiTheme="minorHAnsi" w:cstheme="minorHAnsi"/>
              </w:rPr>
            </w:pPr>
            <w:r w:rsidRPr="00BB58F3">
              <w:rPr>
                <w:rFonts w:asciiTheme="minorHAnsi" w:hAnsiTheme="minorHAnsi" w:cstheme="minorHAnsi"/>
              </w:rPr>
              <w:t xml:space="preserve"> they have learnt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34CDE" w:rsidRPr="00773EEE" w14:paraId="4AEE9B19" w14:textId="77777777" w:rsidTr="004D77A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DACB8" w14:textId="77777777" w:rsidR="00534CDE" w:rsidRPr="00FF0C51" w:rsidRDefault="00534CDE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Differentiation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7FD5E" w14:textId="77777777" w:rsidR="00534CDE" w:rsidRDefault="00534CDE" w:rsidP="004D77A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B</w:t>
            </w:r>
            <w:r w:rsidRPr="00306B1C">
              <w:rPr>
                <w:rFonts w:ascii="Calibri" w:hAnsi="Calibri" w:cs="Calibri"/>
              </w:rPr>
              <w:t>ased on ability the activities can be adapted accordingly and extra support will be</w:t>
            </w:r>
          </w:p>
          <w:p w14:paraId="0CAFAF8E" w14:textId="77777777" w:rsidR="00534CDE" w:rsidRPr="00FF0C51" w:rsidRDefault="00534CDE" w:rsidP="004D77A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306B1C">
              <w:rPr>
                <w:rFonts w:ascii="Calibri" w:hAnsi="Calibri" w:cs="Calibri"/>
              </w:rPr>
              <w:t xml:space="preserve">on hand from </w:t>
            </w:r>
            <w:r>
              <w:rPr>
                <w:rFonts w:ascii="Calibri" w:hAnsi="Calibri" w:cs="Calibri"/>
              </w:rPr>
              <w:t>t</w:t>
            </w:r>
            <w:r w:rsidRPr="00306B1C">
              <w:rPr>
                <w:rFonts w:ascii="Calibri" w:hAnsi="Calibri" w:cs="Calibri"/>
              </w:rPr>
              <w:t xml:space="preserve">eacher and </w:t>
            </w:r>
            <w:r>
              <w:rPr>
                <w:rFonts w:ascii="Calibri" w:hAnsi="Calibri" w:cs="Calibri"/>
              </w:rPr>
              <w:t>t</w:t>
            </w:r>
            <w:r w:rsidRPr="00306B1C">
              <w:rPr>
                <w:rFonts w:ascii="Calibri" w:hAnsi="Calibri" w:cs="Calibri"/>
              </w:rPr>
              <w:t xml:space="preserve">eaching </w:t>
            </w:r>
            <w:r>
              <w:rPr>
                <w:rFonts w:ascii="Calibri" w:hAnsi="Calibri" w:cs="Calibri"/>
              </w:rPr>
              <w:t>a</w:t>
            </w:r>
            <w:r w:rsidRPr="00306B1C">
              <w:rPr>
                <w:rFonts w:ascii="Calibri" w:hAnsi="Calibri" w:cs="Calibri"/>
              </w:rPr>
              <w:t>ssistant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34CDE" w:rsidRPr="00773EEE" w14:paraId="40E10532" w14:textId="77777777" w:rsidTr="004D77A9">
        <w:trPr>
          <w:trHeight w:hRule="exact" w:val="286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0F6FB" w14:textId="77777777" w:rsidR="00534CDE" w:rsidRPr="00FF0C51" w:rsidRDefault="00534CDE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Engagement</w:t>
            </w:r>
            <w:r>
              <w:rPr>
                <w:b/>
                <w:bCs/>
              </w:rPr>
              <w:t>?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E06A" w14:textId="77777777" w:rsidR="00534CDE" w:rsidRPr="00FF0C51" w:rsidRDefault="00534CDE" w:rsidP="004D77A9">
            <w:pPr>
              <w:spacing w:after="0" w:line="240" w:lineRule="auto"/>
              <w:rPr>
                <w:rFonts w:ascii="Calibri" w:hAnsi="Calibri" w:cs="Calibri"/>
              </w:rPr>
            </w:pPr>
            <w:r w:rsidRPr="00FF0C51">
              <w:rPr>
                <w:rFonts w:ascii="Calibri" w:hAnsi="Calibri" w:cs="Calibri"/>
              </w:rPr>
              <w:t>Team player? Independent enquirer? Peer engagement? Effective participant?</w:t>
            </w:r>
          </w:p>
        </w:tc>
      </w:tr>
      <w:tr w:rsidR="00534CDE" w:rsidRPr="00773EEE" w14:paraId="06F682B0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11BF8" w14:textId="77777777" w:rsidR="00534CDE" w:rsidRPr="00FF0C51" w:rsidRDefault="00534CDE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Key words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AB38A" w14:textId="77777777" w:rsidR="00534CDE" w:rsidRPr="00306B1C" w:rsidRDefault="00534CDE" w:rsidP="004D77A9">
            <w:pPr>
              <w:spacing w:after="0" w:line="240" w:lineRule="auto"/>
              <w:rPr>
                <w:rFonts w:cstheme="minorHAnsi"/>
                <w:iCs/>
                <w:lang w:val="en-US"/>
              </w:rPr>
            </w:pPr>
            <w:r w:rsidRPr="000A1993">
              <w:rPr>
                <w:rFonts w:cstheme="minorHAnsi"/>
                <w:iCs/>
                <w:lang w:val="en-US"/>
              </w:rPr>
              <w:t>Scenarios</w:t>
            </w:r>
            <w:r>
              <w:rPr>
                <w:rFonts w:cstheme="minorHAnsi"/>
                <w:iCs/>
                <w:lang w:val="en-US"/>
              </w:rPr>
              <w:t xml:space="preserve">, </w:t>
            </w:r>
            <w:r w:rsidRPr="000A1993">
              <w:rPr>
                <w:rFonts w:cstheme="minorHAnsi"/>
                <w:iCs/>
                <w:lang w:val="en-US"/>
              </w:rPr>
              <w:t>prompts</w:t>
            </w:r>
            <w:r>
              <w:rPr>
                <w:rFonts w:cstheme="minorHAnsi"/>
                <w:iCs/>
                <w:lang w:val="en-US"/>
              </w:rPr>
              <w:t xml:space="preserve">, </w:t>
            </w:r>
            <w:r w:rsidRPr="000A1993">
              <w:rPr>
                <w:rFonts w:cstheme="minorHAnsi"/>
                <w:iCs/>
                <w:lang w:val="en-US"/>
              </w:rPr>
              <w:t>investigate</w:t>
            </w:r>
            <w:r>
              <w:rPr>
                <w:rFonts w:cstheme="minorHAnsi"/>
                <w:iCs/>
                <w:lang w:val="en-US"/>
              </w:rPr>
              <w:t xml:space="preserve">, </w:t>
            </w:r>
            <w:r w:rsidRPr="000A1993">
              <w:rPr>
                <w:rFonts w:cstheme="minorHAnsi"/>
                <w:iCs/>
                <w:lang w:val="en-US"/>
              </w:rPr>
              <w:t>journe</w:t>
            </w:r>
            <w:r>
              <w:rPr>
                <w:rFonts w:cstheme="minorHAnsi"/>
                <w:iCs/>
                <w:lang w:val="en-US"/>
              </w:rPr>
              <w:t xml:space="preserve">y, </w:t>
            </w:r>
            <w:r w:rsidRPr="000A1993">
              <w:rPr>
                <w:rFonts w:cstheme="minorHAnsi"/>
                <w:iCs/>
                <w:lang w:val="en-US"/>
              </w:rPr>
              <w:t>crash site</w:t>
            </w:r>
            <w:r>
              <w:rPr>
                <w:rFonts w:cstheme="minorHAnsi"/>
                <w:iCs/>
                <w:lang w:val="en-US"/>
              </w:rPr>
              <w:t>.</w:t>
            </w:r>
          </w:p>
        </w:tc>
      </w:tr>
      <w:tr w:rsidR="00534CDE" w:rsidRPr="00773EEE" w14:paraId="7F082D35" w14:textId="77777777" w:rsidTr="004D77A9">
        <w:trPr>
          <w:trHeight w:hRule="exact" w:val="3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04D57" w14:textId="77777777" w:rsidR="00534CDE" w:rsidRPr="00FF0C51" w:rsidRDefault="00534CDE" w:rsidP="004D77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F0C51">
              <w:rPr>
                <w:b/>
                <w:bCs/>
              </w:rPr>
              <w:t>Plenary/AFL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3CD4F" w14:textId="77777777" w:rsidR="00534CDE" w:rsidRPr="00FF0C51" w:rsidRDefault="00534CDE" w:rsidP="004D77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Assembly and display board. Post course questionnaire</w:t>
            </w:r>
          </w:p>
        </w:tc>
      </w:tr>
    </w:tbl>
    <w:p w14:paraId="77BB3E77" w14:textId="77777777" w:rsidR="00534CDE" w:rsidRDefault="00534CDE" w:rsidP="00534CDE">
      <w:pPr>
        <w:spacing w:after="0" w:line="240" w:lineRule="auto"/>
        <w:contextualSpacing/>
        <w:rPr>
          <w:rFonts w:cstheme="minorHAnsi"/>
          <w:b/>
          <w:sz w:val="28"/>
          <w:szCs w:val="28"/>
        </w:rPr>
      </w:pPr>
      <w:bookmarkStart w:id="2" w:name="SESSION_ONE_(1).pdf"/>
      <w:bookmarkStart w:id="3" w:name="SESSION_ONE"/>
      <w:bookmarkStart w:id="4" w:name="What_is_an_emergency?"/>
      <w:bookmarkEnd w:id="2"/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534CDE" w14:paraId="38074134" w14:textId="77777777" w:rsidTr="004D77A9">
        <w:tc>
          <w:tcPr>
            <w:tcW w:w="9209" w:type="dxa"/>
          </w:tcPr>
          <w:p w14:paraId="655850F1" w14:textId="77777777" w:rsidR="00534CDE" w:rsidRPr="0091062A" w:rsidRDefault="00534CDE" w:rsidP="004D77A9">
            <w:pPr>
              <w:tabs>
                <w:tab w:val="left" w:pos="120"/>
              </w:tabs>
              <w:ind w:right="717"/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BB58F3">
              <w:rPr>
                <w:rFonts w:cstheme="minorHAnsi"/>
                <w:b/>
                <w:color w:val="C00000"/>
                <w:sz w:val="28"/>
                <w:szCs w:val="28"/>
              </w:rPr>
              <w:t>Activiti</w:t>
            </w:r>
            <w:r>
              <w:rPr>
                <w:rFonts w:cstheme="minorHAnsi"/>
                <w:b/>
                <w:color w:val="C00000"/>
                <w:sz w:val="28"/>
                <w:szCs w:val="28"/>
              </w:rPr>
              <w:t>es</w:t>
            </w:r>
          </w:p>
        </w:tc>
        <w:tc>
          <w:tcPr>
            <w:tcW w:w="1247" w:type="dxa"/>
          </w:tcPr>
          <w:p w14:paraId="0826152E" w14:textId="77777777" w:rsidR="00534CDE" w:rsidRPr="00DE5385" w:rsidRDefault="00534CDE" w:rsidP="004D77A9">
            <w:pPr>
              <w:contextualSpacing/>
              <w:rPr>
                <w:rFonts w:cstheme="minorHAnsi"/>
                <w:b/>
              </w:rPr>
            </w:pPr>
            <w:r w:rsidRPr="00DE5385">
              <w:rPr>
                <w:rFonts w:cstheme="minorHAnsi"/>
                <w:b/>
              </w:rPr>
              <w:t xml:space="preserve">Tick </w:t>
            </w:r>
            <w:r>
              <w:rPr>
                <w:rFonts w:cstheme="minorHAnsi"/>
                <w:b/>
              </w:rPr>
              <w:t xml:space="preserve">if </w:t>
            </w:r>
            <w:r w:rsidRPr="00DE5385">
              <w:rPr>
                <w:rFonts w:cstheme="minorHAnsi"/>
                <w:b/>
              </w:rPr>
              <w:t>used</w:t>
            </w:r>
          </w:p>
        </w:tc>
      </w:tr>
      <w:tr w:rsidR="00534CDE" w14:paraId="54BAF51D" w14:textId="77777777" w:rsidTr="004D77A9">
        <w:tc>
          <w:tcPr>
            <w:tcW w:w="9209" w:type="dxa"/>
          </w:tcPr>
          <w:p w14:paraId="095D4A46" w14:textId="77777777" w:rsidR="00534CDE" w:rsidRPr="00902AD1" w:rsidRDefault="00534CDE" w:rsidP="004D77A9">
            <w:pPr>
              <w:pStyle w:val="Heading1"/>
              <w:tabs>
                <w:tab w:val="left" w:pos="1141"/>
              </w:tabs>
              <w:ind w:left="0"/>
              <w:rPr>
                <w:sz w:val="22"/>
                <w:szCs w:val="22"/>
              </w:rPr>
            </w:pPr>
            <w:r w:rsidRPr="00902AD1">
              <w:rPr>
                <w:sz w:val="22"/>
                <w:szCs w:val="22"/>
              </w:rPr>
              <w:t>•</w:t>
            </w:r>
            <w:r w:rsidRPr="00902AD1">
              <w:rPr>
                <w:sz w:val="22"/>
                <w:szCs w:val="22"/>
              </w:rPr>
              <w:tab/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902AD1">
              <w:rPr>
                <w:b/>
                <w:bCs/>
                <w:i/>
                <w:iCs/>
                <w:sz w:val="22"/>
                <w:szCs w:val="22"/>
              </w:rPr>
              <w:t xml:space="preserve">Role play scenarios questions </w:t>
            </w:r>
            <w:r w:rsidRPr="00902AD1">
              <w:rPr>
                <w:sz w:val="22"/>
                <w:szCs w:val="22"/>
              </w:rPr>
              <w:t>(Guidance card 10)</w:t>
            </w:r>
          </w:p>
          <w:p w14:paraId="5AF725DC" w14:textId="77777777" w:rsidR="00534CDE" w:rsidRPr="00902AD1" w:rsidRDefault="00534CDE" w:rsidP="004D77A9">
            <w:pPr>
              <w:pStyle w:val="Heading1"/>
              <w:tabs>
                <w:tab w:val="left" w:pos="1141"/>
              </w:tabs>
              <w:ind w:left="0"/>
              <w:rPr>
                <w:sz w:val="22"/>
                <w:szCs w:val="22"/>
              </w:rPr>
            </w:pPr>
            <w:r w:rsidRPr="00902AD1">
              <w:rPr>
                <w:sz w:val="22"/>
                <w:szCs w:val="22"/>
              </w:rPr>
              <w:t>•</w:t>
            </w:r>
            <w:r w:rsidRPr="00902AD1">
              <w:rPr>
                <w:sz w:val="22"/>
                <w:szCs w:val="22"/>
              </w:rPr>
              <w:tab/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902AD1">
              <w:rPr>
                <w:b/>
                <w:bCs/>
                <w:i/>
                <w:iCs/>
                <w:sz w:val="22"/>
                <w:szCs w:val="22"/>
              </w:rPr>
              <w:t xml:space="preserve">Competition </w:t>
            </w:r>
            <w:r w:rsidRPr="00902AD1">
              <w:rPr>
                <w:sz w:val="22"/>
                <w:szCs w:val="22"/>
              </w:rPr>
              <w:t xml:space="preserve">final – poster/poem/short story/song…5 winning children to present their competition entry and </w:t>
            </w:r>
            <w:r>
              <w:rPr>
                <w:sz w:val="22"/>
                <w:szCs w:val="22"/>
              </w:rPr>
              <w:t xml:space="preserve">explain </w:t>
            </w:r>
            <w:r w:rsidRPr="00902AD1">
              <w:rPr>
                <w:sz w:val="22"/>
                <w:szCs w:val="22"/>
              </w:rPr>
              <w:t xml:space="preserve">why they chose that format </w:t>
            </w:r>
            <w:r>
              <w:rPr>
                <w:sz w:val="22"/>
                <w:szCs w:val="22"/>
              </w:rPr>
              <w:t>to</w:t>
            </w:r>
            <w:r w:rsidRPr="00902AD1">
              <w:rPr>
                <w:sz w:val="22"/>
                <w:szCs w:val="22"/>
              </w:rPr>
              <w:t xml:space="preserve"> demonstrate </w:t>
            </w:r>
            <w:r>
              <w:rPr>
                <w:sz w:val="22"/>
                <w:szCs w:val="22"/>
              </w:rPr>
              <w:t xml:space="preserve">their </w:t>
            </w:r>
            <w:r w:rsidRPr="00902AD1">
              <w:rPr>
                <w:sz w:val="22"/>
                <w:szCs w:val="22"/>
              </w:rPr>
              <w:t xml:space="preserve">learning </w:t>
            </w:r>
            <w:r>
              <w:rPr>
                <w:sz w:val="22"/>
                <w:szCs w:val="22"/>
              </w:rPr>
              <w:t xml:space="preserve">regarding </w:t>
            </w:r>
            <w:r w:rsidRPr="00902AD1">
              <w:rPr>
                <w:sz w:val="22"/>
                <w:szCs w:val="22"/>
              </w:rPr>
              <w:t>What is an emergency</w:t>
            </w:r>
            <w:r>
              <w:rPr>
                <w:sz w:val="22"/>
                <w:szCs w:val="22"/>
              </w:rPr>
              <w:t xml:space="preserve">? </w:t>
            </w:r>
            <w:r w:rsidRPr="00902AD1">
              <w:rPr>
                <w:sz w:val="22"/>
                <w:szCs w:val="22"/>
              </w:rPr>
              <w:t>Prize is “grab bag” with goodies – 2 winners and 3 runners up</w:t>
            </w:r>
            <w:r>
              <w:rPr>
                <w:sz w:val="22"/>
                <w:szCs w:val="22"/>
              </w:rPr>
              <w:t>.</w:t>
            </w:r>
          </w:p>
          <w:p w14:paraId="56745F3C" w14:textId="77777777" w:rsidR="00534CDE" w:rsidRPr="00902AD1" w:rsidRDefault="00534CDE" w:rsidP="004D77A9">
            <w:pPr>
              <w:pStyle w:val="Heading1"/>
              <w:tabs>
                <w:tab w:val="left" w:pos="1141"/>
              </w:tabs>
              <w:ind w:left="0"/>
              <w:rPr>
                <w:sz w:val="22"/>
                <w:szCs w:val="22"/>
              </w:rPr>
            </w:pPr>
            <w:r w:rsidRPr="00902AD1">
              <w:rPr>
                <w:sz w:val="22"/>
                <w:szCs w:val="22"/>
              </w:rPr>
              <w:t>•</w:t>
            </w:r>
            <w:r w:rsidRPr="00902AD1">
              <w:rPr>
                <w:sz w:val="22"/>
                <w:szCs w:val="22"/>
              </w:rPr>
              <w:tab/>
              <w:t>Suggest display of all competition entries to the rest of school</w:t>
            </w:r>
            <w:r>
              <w:rPr>
                <w:sz w:val="22"/>
                <w:szCs w:val="22"/>
              </w:rPr>
              <w:t>.</w:t>
            </w:r>
          </w:p>
          <w:p w14:paraId="4976535E" w14:textId="77777777" w:rsidR="00534CDE" w:rsidRPr="00883538" w:rsidRDefault="00534CDE" w:rsidP="004D77A9">
            <w:pPr>
              <w:pStyle w:val="Heading1"/>
              <w:tabs>
                <w:tab w:val="left" w:pos="1141"/>
              </w:tabs>
              <w:ind w:left="0" w:firstLine="0"/>
              <w:rPr>
                <w:sz w:val="22"/>
                <w:szCs w:val="22"/>
              </w:rPr>
            </w:pPr>
            <w:r w:rsidRPr="00902AD1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902AD1">
              <w:rPr>
                <w:b/>
                <w:bCs/>
                <w:i/>
                <w:iCs/>
                <w:sz w:val="22"/>
                <w:szCs w:val="22"/>
              </w:rPr>
              <w:t xml:space="preserve">Post </w:t>
            </w:r>
            <w:r>
              <w:rPr>
                <w:b/>
                <w:bCs/>
                <w:i/>
                <w:iCs/>
                <w:sz w:val="22"/>
                <w:szCs w:val="22"/>
              </w:rPr>
              <w:t>course</w:t>
            </w:r>
            <w:r w:rsidRPr="00902AD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q</w:t>
            </w:r>
            <w:r w:rsidRPr="00902AD1">
              <w:rPr>
                <w:b/>
                <w:bCs/>
                <w:i/>
                <w:iCs/>
                <w:sz w:val="22"/>
                <w:szCs w:val="22"/>
              </w:rPr>
              <w:t>uestionnaire</w:t>
            </w:r>
            <w:r w:rsidRPr="00902A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given </w:t>
            </w:r>
            <w:r w:rsidRPr="00902AD1">
              <w:rPr>
                <w:sz w:val="22"/>
                <w:szCs w:val="22"/>
              </w:rPr>
              <w:t>to children</w:t>
            </w:r>
            <w:r>
              <w:rPr>
                <w:sz w:val="22"/>
                <w:szCs w:val="22"/>
              </w:rPr>
              <w:t xml:space="preserve"> to complete and hand in to teacher.</w:t>
            </w:r>
          </w:p>
        </w:tc>
        <w:tc>
          <w:tcPr>
            <w:tcW w:w="1247" w:type="dxa"/>
          </w:tcPr>
          <w:p w14:paraId="5B691D6E" w14:textId="77777777" w:rsidR="00534CDE" w:rsidRDefault="00534CDE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6A9AEE75" w14:textId="77777777" w:rsidR="00534CDE" w:rsidRDefault="00534CDE" w:rsidP="004D77A9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35A47FB" w14:textId="77777777" w:rsidR="00534CDE" w:rsidRDefault="00534CDE" w:rsidP="00534CDE">
      <w:bookmarkStart w:id="5" w:name="_What_is_an_emergency?_Teachers_to_ask_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03"/>
        <w:gridCol w:w="1247"/>
      </w:tblGrid>
      <w:tr w:rsidR="00534CDE" w14:paraId="026B3A8D" w14:textId="77777777" w:rsidTr="004D77A9">
        <w:tc>
          <w:tcPr>
            <w:tcW w:w="4106" w:type="dxa"/>
            <w:shd w:val="clear" w:color="auto" w:fill="auto"/>
          </w:tcPr>
          <w:p w14:paraId="598837FB" w14:textId="77777777" w:rsidR="00534CDE" w:rsidRPr="00FD7142" w:rsidRDefault="00534CDE" w:rsidP="004D77A9">
            <w:pPr>
              <w:rPr>
                <w:b/>
                <w:bCs/>
                <w:sz w:val="28"/>
                <w:szCs w:val="28"/>
              </w:rPr>
            </w:pPr>
            <w:r w:rsidRPr="003308CF">
              <w:rPr>
                <w:b/>
                <w:bCs/>
                <w:color w:val="CC1825"/>
                <w:sz w:val="28"/>
                <w:szCs w:val="28"/>
              </w:rPr>
              <w:t>Resources</w:t>
            </w:r>
          </w:p>
        </w:tc>
        <w:tc>
          <w:tcPr>
            <w:tcW w:w="5103" w:type="dxa"/>
            <w:shd w:val="clear" w:color="auto" w:fill="auto"/>
          </w:tcPr>
          <w:p w14:paraId="59D8832E" w14:textId="77777777" w:rsidR="00534CDE" w:rsidRPr="00FD7142" w:rsidRDefault="00534CDE" w:rsidP="004D77A9">
            <w:pPr>
              <w:rPr>
                <w:b/>
                <w:bCs/>
                <w:sz w:val="28"/>
                <w:szCs w:val="28"/>
              </w:rPr>
            </w:pPr>
            <w:r w:rsidRPr="00634011">
              <w:rPr>
                <w:b/>
                <w:bCs/>
                <w:color w:val="C00000"/>
                <w:sz w:val="28"/>
                <w:szCs w:val="28"/>
              </w:rPr>
              <w:t>Instructions</w:t>
            </w:r>
          </w:p>
        </w:tc>
        <w:tc>
          <w:tcPr>
            <w:tcW w:w="1247" w:type="dxa"/>
            <w:shd w:val="clear" w:color="auto" w:fill="auto"/>
          </w:tcPr>
          <w:p w14:paraId="622D643C" w14:textId="77777777" w:rsidR="00534CDE" w:rsidRPr="00FD7142" w:rsidRDefault="00534CDE" w:rsidP="004D77A9">
            <w:pPr>
              <w:rPr>
                <w:b/>
                <w:bCs/>
              </w:rPr>
            </w:pPr>
            <w:r w:rsidRPr="00FD7142">
              <w:rPr>
                <w:b/>
                <w:bCs/>
              </w:rPr>
              <w:t>Tick if used</w:t>
            </w:r>
          </w:p>
        </w:tc>
      </w:tr>
      <w:tr w:rsidR="00534CDE" w14:paraId="70BB667F" w14:textId="77777777" w:rsidTr="004D77A9">
        <w:tc>
          <w:tcPr>
            <w:tcW w:w="4106" w:type="dxa"/>
          </w:tcPr>
          <w:p w14:paraId="66B1E426" w14:textId="77777777" w:rsidR="00534CDE" w:rsidRPr="00902AD1" w:rsidRDefault="00534CDE" w:rsidP="004D77A9">
            <w:r w:rsidRPr="00902AD1">
              <w:t>Prizes</w:t>
            </w:r>
          </w:p>
        </w:tc>
        <w:tc>
          <w:tcPr>
            <w:tcW w:w="5103" w:type="dxa"/>
          </w:tcPr>
          <w:p w14:paraId="518A7719" w14:textId="77777777" w:rsidR="00534CDE" w:rsidRPr="00902AD1" w:rsidRDefault="00534CDE" w:rsidP="004D77A9">
            <w:r w:rsidRPr="00902AD1">
              <w:t xml:space="preserve">To be awarded to winning children </w:t>
            </w:r>
            <w:r>
              <w:t>by headteacher.</w:t>
            </w:r>
          </w:p>
        </w:tc>
        <w:tc>
          <w:tcPr>
            <w:tcW w:w="1247" w:type="dxa"/>
          </w:tcPr>
          <w:p w14:paraId="4807DD23" w14:textId="77777777" w:rsidR="00534CDE" w:rsidRDefault="00534CDE" w:rsidP="004D77A9"/>
        </w:tc>
      </w:tr>
      <w:tr w:rsidR="00534CDE" w14:paraId="5D5ACD4A" w14:textId="77777777" w:rsidTr="004D77A9">
        <w:tc>
          <w:tcPr>
            <w:tcW w:w="4106" w:type="dxa"/>
          </w:tcPr>
          <w:p w14:paraId="60580DB8" w14:textId="77777777" w:rsidR="00534CDE" w:rsidRPr="00902AD1" w:rsidRDefault="00534CDE" w:rsidP="004D77A9">
            <w:pPr>
              <w:pStyle w:val="TableParagraph"/>
              <w:ind w:left="0"/>
            </w:pPr>
            <w:r w:rsidRPr="00902AD1">
              <w:t xml:space="preserve">Post </w:t>
            </w:r>
            <w:r>
              <w:t>course</w:t>
            </w:r>
            <w:r w:rsidRPr="00902AD1">
              <w:t xml:space="preserve"> questionnaire</w:t>
            </w:r>
          </w:p>
          <w:p w14:paraId="2D134827" w14:textId="77777777" w:rsidR="00534CDE" w:rsidRPr="00902AD1" w:rsidRDefault="00534CDE" w:rsidP="004D77A9">
            <w:r w:rsidRPr="00902AD1">
              <w:t>(</w:t>
            </w:r>
            <w:r>
              <w:t>to be compared to Pre course questionnaires</w:t>
            </w:r>
            <w:r w:rsidRPr="00902AD1">
              <w:t xml:space="preserve"> to demonstrate acquired learning)</w:t>
            </w:r>
          </w:p>
        </w:tc>
        <w:tc>
          <w:tcPr>
            <w:tcW w:w="5103" w:type="dxa"/>
          </w:tcPr>
          <w:p w14:paraId="57C3C0C1" w14:textId="77777777" w:rsidR="00534CDE" w:rsidRPr="00902AD1" w:rsidRDefault="00534CDE" w:rsidP="004D77A9">
            <w:r w:rsidRPr="00902AD1">
              <w:t xml:space="preserve">Essential to circulate to children for completion and </w:t>
            </w:r>
            <w:r>
              <w:t>collection.</w:t>
            </w:r>
          </w:p>
        </w:tc>
        <w:tc>
          <w:tcPr>
            <w:tcW w:w="1247" w:type="dxa"/>
          </w:tcPr>
          <w:p w14:paraId="0BC69BFC" w14:textId="77777777" w:rsidR="00534CDE" w:rsidRDefault="00534CDE" w:rsidP="004D77A9"/>
        </w:tc>
      </w:tr>
      <w:tr w:rsidR="00534CDE" w14:paraId="33D3BE22" w14:textId="77777777" w:rsidTr="004D77A9">
        <w:tc>
          <w:tcPr>
            <w:tcW w:w="4106" w:type="dxa"/>
          </w:tcPr>
          <w:p w14:paraId="7F82794E" w14:textId="77777777" w:rsidR="00534CDE" w:rsidRPr="00902AD1" w:rsidRDefault="00534CDE" w:rsidP="004D77A9">
            <w:pPr>
              <w:tabs>
                <w:tab w:val="left" w:pos="1328"/>
              </w:tabs>
              <w:rPr>
                <w:b/>
                <w:bCs/>
                <w:sz w:val="28"/>
                <w:szCs w:val="28"/>
              </w:rPr>
            </w:pPr>
            <w:r w:rsidRPr="00902AD1">
              <w:rPr>
                <w:b/>
                <w:bCs/>
                <w:color w:val="C00000"/>
                <w:sz w:val="28"/>
                <w:szCs w:val="28"/>
              </w:rPr>
              <w:t>Guidance cards</w:t>
            </w:r>
          </w:p>
        </w:tc>
        <w:tc>
          <w:tcPr>
            <w:tcW w:w="5103" w:type="dxa"/>
          </w:tcPr>
          <w:p w14:paraId="4B7494FB" w14:textId="77777777" w:rsidR="00534CDE" w:rsidRDefault="00534CDE" w:rsidP="004D77A9"/>
        </w:tc>
        <w:tc>
          <w:tcPr>
            <w:tcW w:w="1247" w:type="dxa"/>
          </w:tcPr>
          <w:p w14:paraId="52842D89" w14:textId="77777777" w:rsidR="00534CDE" w:rsidRDefault="00534CDE" w:rsidP="004D77A9"/>
        </w:tc>
      </w:tr>
      <w:tr w:rsidR="00534CDE" w14:paraId="194BF667" w14:textId="77777777" w:rsidTr="004D77A9">
        <w:tc>
          <w:tcPr>
            <w:tcW w:w="4106" w:type="dxa"/>
          </w:tcPr>
          <w:p w14:paraId="5D31DE44" w14:textId="77777777" w:rsidR="00534CDE" w:rsidRPr="00902AD1" w:rsidRDefault="00534CDE" w:rsidP="004D77A9">
            <w:pPr>
              <w:rPr>
                <w:b/>
                <w:bCs/>
              </w:rPr>
            </w:pPr>
            <w:r w:rsidRPr="00902AD1">
              <w:rPr>
                <w:b/>
                <w:bCs/>
              </w:rPr>
              <w:t>10</w:t>
            </w:r>
          </w:p>
        </w:tc>
        <w:tc>
          <w:tcPr>
            <w:tcW w:w="5103" w:type="dxa"/>
          </w:tcPr>
          <w:p w14:paraId="5D28AE38" w14:textId="77777777" w:rsidR="00534CDE" w:rsidRPr="00902AD1" w:rsidRDefault="00534CDE" w:rsidP="004D77A9">
            <w:r w:rsidRPr="00902AD1">
              <w:t>Role Play scenario – prompt sheet</w:t>
            </w:r>
          </w:p>
        </w:tc>
        <w:tc>
          <w:tcPr>
            <w:tcW w:w="1247" w:type="dxa"/>
          </w:tcPr>
          <w:p w14:paraId="7CB07A2C" w14:textId="77777777" w:rsidR="00534CDE" w:rsidRDefault="00534CDE" w:rsidP="004D77A9"/>
        </w:tc>
      </w:tr>
      <w:tr w:rsidR="00534CDE" w14:paraId="6F89916F" w14:textId="77777777" w:rsidTr="004D77A9">
        <w:tc>
          <w:tcPr>
            <w:tcW w:w="4106" w:type="dxa"/>
          </w:tcPr>
          <w:p w14:paraId="1238902F" w14:textId="77777777" w:rsidR="00534CDE" w:rsidRPr="00902AD1" w:rsidRDefault="00534CDE" w:rsidP="004D77A9">
            <w:pPr>
              <w:rPr>
                <w:b/>
                <w:bCs/>
              </w:rPr>
            </w:pPr>
            <w:r w:rsidRPr="00902AD1">
              <w:rPr>
                <w:b/>
                <w:bCs/>
              </w:rPr>
              <w:t>11</w:t>
            </w:r>
          </w:p>
        </w:tc>
        <w:tc>
          <w:tcPr>
            <w:tcW w:w="5103" w:type="dxa"/>
          </w:tcPr>
          <w:p w14:paraId="1F00087C" w14:textId="77777777" w:rsidR="00534CDE" w:rsidRPr="00902AD1" w:rsidRDefault="00534CDE" w:rsidP="004D77A9">
            <w:r w:rsidRPr="00902AD1">
              <w:t>Grab bag prize content - information</w:t>
            </w:r>
          </w:p>
        </w:tc>
        <w:tc>
          <w:tcPr>
            <w:tcW w:w="1247" w:type="dxa"/>
          </w:tcPr>
          <w:p w14:paraId="5F52335E" w14:textId="77777777" w:rsidR="00534CDE" w:rsidRDefault="00534CDE" w:rsidP="004D77A9"/>
        </w:tc>
      </w:tr>
    </w:tbl>
    <w:p w14:paraId="7185934D" w14:textId="77777777" w:rsidR="00534CDE" w:rsidRPr="00DE5385" w:rsidRDefault="00534CDE" w:rsidP="00773EEE"/>
    <w:sectPr w:rsidR="00534CDE" w:rsidRPr="00DE5385" w:rsidSect="00453F21">
      <w:footerReference w:type="default" r:id="rId9"/>
      <w:pgSz w:w="11906" w:h="16838"/>
      <w:pgMar w:top="567" w:right="720" w:bottom="816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C494" w14:textId="77777777" w:rsidR="00A6446A" w:rsidRDefault="00A6446A" w:rsidP="00DD6F37">
      <w:pPr>
        <w:spacing w:after="0" w:line="240" w:lineRule="auto"/>
      </w:pPr>
      <w:r>
        <w:separator/>
      </w:r>
    </w:p>
  </w:endnote>
  <w:endnote w:type="continuationSeparator" w:id="0">
    <w:p w14:paraId="3769C376" w14:textId="77777777" w:rsidR="00A6446A" w:rsidRDefault="00A6446A" w:rsidP="00DD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832C" w14:textId="1D93B6DF" w:rsidR="00DD6F37" w:rsidRPr="00DD6F37" w:rsidRDefault="00DD6F37" w:rsidP="00DD6F37">
    <w:pPr>
      <w:pStyle w:val="Footer"/>
      <w:jc w:val="right"/>
      <w:rPr>
        <w:color w:val="C00000"/>
      </w:rPr>
    </w:pPr>
    <w:r w:rsidRPr="00DD6F37">
      <w:rPr>
        <w:color w:val="C00000"/>
      </w:rPr>
      <w:t>www.lancashireprepared.org.uk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ECC4" w14:textId="77777777" w:rsidR="00A6446A" w:rsidRDefault="00A6446A" w:rsidP="00DD6F37">
      <w:pPr>
        <w:spacing w:after="0" w:line="240" w:lineRule="auto"/>
      </w:pPr>
      <w:r>
        <w:separator/>
      </w:r>
    </w:p>
  </w:footnote>
  <w:footnote w:type="continuationSeparator" w:id="0">
    <w:p w14:paraId="674EF51A" w14:textId="77777777" w:rsidR="00A6446A" w:rsidRDefault="00A6446A" w:rsidP="00DD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1A78"/>
    <w:multiLevelType w:val="hybridMultilevel"/>
    <w:tmpl w:val="6AA26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2E8A"/>
    <w:multiLevelType w:val="multilevel"/>
    <w:tmpl w:val="3A74D738"/>
    <w:lvl w:ilvl="0">
      <w:numFmt w:val="bullet"/>
      <w:lvlText w:val=""/>
      <w:lvlJc w:val="left"/>
      <w:pPr>
        <w:ind w:left="839" w:hanging="361"/>
      </w:pPr>
      <w:rPr>
        <w:rFonts w:ascii="Symbol" w:eastAsia="Symbol" w:hAnsi="Symbol" w:cs="Symbol"/>
        <w:w w:val="100"/>
        <w:sz w:val="28"/>
        <w:szCs w:val="28"/>
      </w:rPr>
    </w:lvl>
    <w:lvl w:ilvl="1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/>
        <w:w w:val="100"/>
        <w:sz w:val="28"/>
        <w:szCs w:val="28"/>
      </w:rPr>
    </w:lvl>
    <w:lvl w:ilvl="2">
      <w:numFmt w:val="bullet"/>
      <w:lvlText w:val="•"/>
      <w:lvlJc w:val="left"/>
      <w:pPr>
        <w:ind w:left="2647" w:hanging="360"/>
      </w:pPr>
    </w:lvl>
    <w:lvl w:ilvl="3">
      <w:numFmt w:val="bullet"/>
      <w:lvlText w:val="•"/>
      <w:lvlJc w:val="left"/>
      <w:pPr>
        <w:ind w:left="3734" w:hanging="360"/>
      </w:pPr>
    </w:lvl>
    <w:lvl w:ilvl="4">
      <w:numFmt w:val="bullet"/>
      <w:lvlText w:val="•"/>
      <w:lvlJc w:val="left"/>
      <w:pPr>
        <w:ind w:left="4822" w:hanging="360"/>
      </w:pPr>
    </w:lvl>
    <w:lvl w:ilvl="5">
      <w:numFmt w:val="bullet"/>
      <w:lvlText w:val="•"/>
      <w:lvlJc w:val="left"/>
      <w:pPr>
        <w:ind w:left="5909" w:hanging="360"/>
      </w:pPr>
    </w:lvl>
    <w:lvl w:ilvl="6">
      <w:numFmt w:val="bullet"/>
      <w:lvlText w:val="•"/>
      <w:lvlJc w:val="left"/>
      <w:pPr>
        <w:ind w:left="6996" w:hanging="360"/>
      </w:pPr>
    </w:lvl>
    <w:lvl w:ilvl="7">
      <w:numFmt w:val="bullet"/>
      <w:lvlText w:val="•"/>
      <w:lvlJc w:val="left"/>
      <w:pPr>
        <w:ind w:left="8084" w:hanging="360"/>
      </w:pPr>
    </w:lvl>
    <w:lvl w:ilvl="8">
      <w:numFmt w:val="bullet"/>
      <w:lvlText w:val="•"/>
      <w:lvlJc w:val="left"/>
      <w:pPr>
        <w:ind w:left="9171" w:hanging="360"/>
      </w:pPr>
    </w:lvl>
  </w:abstractNum>
  <w:abstractNum w:abstractNumId="2" w15:restartNumberingAfterBreak="0">
    <w:nsid w:val="7E500AEE"/>
    <w:multiLevelType w:val="hybridMultilevel"/>
    <w:tmpl w:val="0088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5929">
    <w:abstractNumId w:val="1"/>
  </w:num>
  <w:num w:numId="2" w16cid:durableId="543642011">
    <w:abstractNumId w:val="2"/>
  </w:num>
  <w:num w:numId="3" w16cid:durableId="64320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C"/>
    <w:rsid w:val="00080462"/>
    <w:rsid w:val="000A21A5"/>
    <w:rsid w:val="000B54EC"/>
    <w:rsid w:val="0010306B"/>
    <w:rsid w:val="001077FB"/>
    <w:rsid w:val="001465DD"/>
    <w:rsid w:val="001531D8"/>
    <w:rsid w:val="00195C00"/>
    <w:rsid w:val="001D6471"/>
    <w:rsid w:val="002667DA"/>
    <w:rsid w:val="00281047"/>
    <w:rsid w:val="002A0D6F"/>
    <w:rsid w:val="002D0707"/>
    <w:rsid w:val="002E3170"/>
    <w:rsid w:val="002F264E"/>
    <w:rsid w:val="003308CF"/>
    <w:rsid w:val="003911EC"/>
    <w:rsid w:val="00397B9F"/>
    <w:rsid w:val="004110AB"/>
    <w:rsid w:val="004225C0"/>
    <w:rsid w:val="00427E7D"/>
    <w:rsid w:val="004459AD"/>
    <w:rsid w:val="00453F21"/>
    <w:rsid w:val="00516BD2"/>
    <w:rsid w:val="00522226"/>
    <w:rsid w:val="00532EF7"/>
    <w:rsid w:val="00534CDE"/>
    <w:rsid w:val="00545DEB"/>
    <w:rsid w:val="00571172"/>
    <w:rsid w:val="0060478A"/>
    <w:rsid w:val="006203C5"/>
    <w:rsid w:val="006A7D5D"/>
    <w:rsid w:val="006E649C"/>
    <w:rsid w:val="00773EEE"/>
    <w:rsid w:val="007D0DBC"/>
    <w:rsid w:val="007E2EA1"/>
    <w:rsid w:val="008F0B5F"/>
    <w:rsid w:val="0091062A"/>
    <w:rsid w:val="00942846"/>
    <w:rsid w:val="00A6446A"/>
    <w:rsid w:val="00AA0E62"/>
    <w:rsid w:val="00AE3231"/>
    <w:rsid w:val="00B0248E"/>
    <w:rsid w:val="00B455BE"/>
    <w:rsid w:val="00B96E79"/>
    <w:rsid w:val="00BB4731"/>
    <w:rsid w:val="00BD0BD9"/>
    <w:rsid w:val="00C34DD3"/>
    <w:rsid w:val="00CD79A0"/>
    <w:rsid w:val="00DD6F37"/>
    <w:rsid w:val="00DE5385"/>
    <w:rsid w:val="00E12B07"/>
    <w:rsid w:val="00E46883"/>
    <w:rsid w:val="00EE1BAC"/>
    <w:rsid w:val="00FD7142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9DA0"/>
  <w15:chartTrackingRefBased/>
  <w15:docId w15:val="{F62BDC78-A3D1-409E-A471-DA4F15C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0C51"/>
    <w:pPr>
      <w:widowControl w:val="0"/>
      <w:suppressAutoHyphens/>
      <w:autoSpaceDE w:val="0"/>
      <w:autoSpaceDN w:val="0"/>
      <w:spacing w:after="0" w:line="240" w:lineRule="auto"/>
      <w:ind w:left="1559" w:hanging="360"/>
      <w:textAlignment w:val="baseline"/>
      <w:outlineLvl w:val="0"/>
    </w:pPr>
    <w:rPr>
      <w:rFonts w:ascii="Calibri" w:eastAsia="Calibri" w:hAnsi="Calibri" w:cs="Calibri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C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688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E46883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0C51"/>
    <w:rPr>
      <w:rFonts w:ascii="Calibri" w:eastAsia="Calibri" w:hAnsi="Calibri" w:cs="Calibri"/>
      <w:sz w:val="28"/>
      <w:szCs w:val="28"/>
      <w:lang w:val="en-US"/>
    </w:rPr>
  </w:style>
  <w:style w:type="paragraph" w:styleId="ListParagraph">
    <w:name w:val="List Paragraph"/>
    <w:basedOn w:val="Normal"/>
    <w:rsid w:val="00FF0C51"/>
    <w:pPr>
      <w:widowControl w:val="0"/>
      <w:suppressAutoHyphens/>
      <w:autoSpaceDE w:val="0"/>
      <w:autoSpaceDN w:val="0"/>
      <w:spacing w:after="0" w:line="240" w:lineRule="auto"/>
      <w:ind w:left="839" w:hanging="360"/>
      <w:textAlignment w:val="baseline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4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3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1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31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1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37"/>
  </w:style>
  <w:style w:type="paragraph" w:styleId="Footer">
    <w:name w:val="footer"/>
    <w:basedOn w:val="Normal"/>
    <w:link w:val="FooterChar"/>
    <w:uiPriority w:val="99"/>
    <w:unhideWhenUsed/>
    <w:rsid w:val="00DD6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37"/>
  </w:style>
  <w:style w:type="paragraph" w:styleId="Revision">
    <w:name w:val="Revision"/>
    <w:hidden/>
    <w:uiPriority w:val="99"/>
    <w:semiHidden/>
    <w:rsid w:val="004225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34C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534CDE"/>
    <w:pPr>
      <w:widowControl w:val="0"/>
      <w:autoSpaceDE w:val="0"/>
      <w:autoSpaceDN w:val="0"/>
      <w:spacing w:before="2" w:after="0" w:line="240" w:lineRule="auto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Niland</dc:creator>
  <cp:keywords/>
  <dc:description/>
  <cp:lastModifiedBy>Kirstie Niland</cp:lastModifiedBy>
  <cp:revision>5</cp:revision>
  <dcterms:created xsi:type="dcterms:W3CDTF">2025-09-10T17:10:00Z</dcterms:created>
  <dcterms:modified xsi:type="dcterms:W3CDTF">2025-10-15T18:28:00Z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9e5ce-74b9-4f55-9a70-2eed142e80cb_Enabled">
    <vt:lpwstr>true</vt:lpwstr>
  </property>
  <property fmtid="{D5CDD505-2E9C-101B-9397-08002B2CF9AE}" pid="3" name="MSIP_Label_f199e5ce-74b9-4f55-9a70-2eed142e80cb_SetDate">
    <vt:lpwstr>2025-07-01T16:03:55Z</vt:lpwstr>
  </property>
  <property fmtid="{D5CDD505-2E9C-101B-9397-08002B2CF9AE}" pid="4" name="MSIP_Label_f199e5ce-74b9-4f55-9a70-2eed142e80cb_Method">
    <vt:lpwstr>Standard</vt:lpwstr>
  </property>
  <property fmtid="{D5CDD505-2E9C-101B-9397-08002B2CF9AE}" pid="5" name="MSIP_Label_f199e5ce-74b9-4f55-9a70-2eed142e80cb_Name">
    <vt:lpwstr>OFFICIA</vt:lpwstr>
  </property>
  <property fmtid="{D5CDD505-2E9C-101B-9397-08002B2CF9AE}" pid="6" name="MSIP_Label_f199e5ce-74b9-4f55-9a70-2eed142e80cb_SiteId">
    <vt:lpwstr>5c524f10-3c77-423d-8c82-842fc2a22afb</vt:lpwstr>
  </property>
  <property fmtid="{D5CDD505-2E9C-101B-9397-08002B2CF9AE}" pid="7" name="MSIP_Label_f199e5ce-74b9-4f55-9a70-2eed142e80cb_ActionId">
    <vt:lpwstr>fc08308b-8fef-429e-99f3-2e2850390053</vt:lpwstr>
  </property>
  <property fmtid="{D5CDD505-2E9C-101B-9397-08002B2CF9AE}" pid="8" name="MSIP_Label_f199e5ce-74b9-4f55-9a70-2eed142e80cb_ContentBits">
    <vt:lpwstr>0</vt:lpwstr>
  </property>
  <property fmtid="{D5CDD505-2E9C-101B-9397-08002B2CF9AE}" pid="9" name="MSIP_Label_f199e5ce-74b9-4f55-9a70-2eed142e80cb_Tag">
    <vt:lpwstr>10, 3, 0, 1</vt:lpwstr>
  </property>
</Properties>
</file>